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38" w:rsidRDefault="00AE5D38" w:rsidP="00AE5D38">
      <w:pPr>
        <w:ind w:firstLineChars="795" w:firstLine="2554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扬州职大学费缴费流程</w:t>
      </w:r>
    </w:p>
    <w:p w:rsidR="00AE5D38" w:rsidRPr="00AE5D38" w:rsidRDefault="00AE5D38" w:rsidP="00AE5D38">
      <w:pPr>
        <w:pStyle w:val="a5"/>
        <w:spacing w:before="0" w:beforeAutospacing="0" w:after="0" w:afterAutospacing="0"/>
        <w:rPr>
          <w:rStyle w:val="a6"/>
        </w:rPr>
      </w:pPr>
      <w:r w:rsidRPr="00AE5D38">
        <w:rPr>
          <w:rStyle w:val="a6"/>
          <w:rFonts w:hint="eastAsia"/>
        </w:rPr>
        <w:t>一、缴费流程介绍：</w:t>
      </w:r>
    </w:p>
    <w:p w:rsidR="00AE5D38" w:rsidRDefault="00AE5D38" w:rsidP="00AE5D38">
      <w:pPr>
        <w:pStyle w:val="a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微信搜索</w:t>
      </w:r>
      <w:r>
        <w:rPr>
          <w:rFonts w:hint="eastAsia"/>
          <w:b/>
          <w:sz w:val="28"/>
          <w:szCs w:val="28"/>
          <w:u w:val="single"/>
        </w:rPr>
        <w:t>“扬州职大财务处”</w:t>
      </w:r>
      <w:r>
        <w:rPr>
          <w:rFonts w:hint="eastAsia"/>
          <w:sz w:val="28"/>
          <w:szCs w:val="28"/>
        </w:rPr>
        <w:t>微信公众号或扫描第二页二维码</w:t>
      </w:r>
    </w:p>
    <w:p w:rsidR="00AE5D38" w:rsidRDefault="00AE5D38" w:rsidP="00AE5D38">
      <w:pPr>
        <w:pStyle w:val="a8"/>
        <w:spacing w:line="360" w:lineRule="auto"/>
        <w:ind w:left="360" w:firstLineChars="0" w:firstLine="0"/>
        <w:rPr>
          <w:sz w:val="28"/>
          <w:szCs w:val="28"/>
        </w:rPr>
      </w:pPr>
    </w:p>
    <w:p w:rsidR="00AE5D38" w:rsidRDefault="00AE5D38" w:rsidP="00AE5D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初次进入扬州职大财务处公众号需注册，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账号为学号，密码为身份证后六位。绑定邮箱方便忘记密码后找回。</w:t>
      </w:r>
    </w:p>
    <w:p w:rsidR="00AE5D38" w:rsidRDefault="00AE5D38" w:rsidP="00AE5D38">
      <w:pPr>
        <w:spacing w:line="360" w:lineRule="auto"/>
        <w:rPr>
          <w:sz w:val="28"/>
          <w:szCs w:val="28"/>
        </w:rPr>
      </w:pPr>
    </w:p>
    <w:p w:rsidR="00AE5D38" w:rsidRDefault="00AE5D38" w:rsidP="00AE5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登录成功后选择下方选择键中间</w:t>
      </w:r>
      <w:r>
        <w:rPr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“我的业务”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勿选择“更多功能”，进入缴费。</w:t>
      </w:r>
    </w:p>
    <w:p w:rsidR="00AE5D38" w:rsidRPr="00AE5D38" w:rsidRDefault="00AE5D38" w:rsidP="00AE5D38">
      <w:pPr>
        <w:spacing w:line="360" w:lineRule="auto"/>
        <w:rPr>
          <w:sz w:val="28"/>
          <w:szCs w:val="28"/>
        </w:rPr>
      </w:pPr>
    </w:p>
    <w:p w:rsidR="00AE5D38" w:rsidRDefault="00AE5D38" w:rsidP="00AE5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如有</w:t>
      </w:r>
      <w:r>
        <w:rPr>
          <w:rFonts w:hint="eastAsia"/>
          <w:sz w:val="28"/>
          <w:szCs w:val="28"/>
          <w:u w:val="single"/>
        </w:rPr>
        <w:t>黑色弹窗弹出</w:t>
      </w:r>
      <w:r>
        <w:rPr>
          <w:rFonts w:hint="eastAsia"/>
          <w:sz w:val="28"/>
          <w:szCs w:val="28"/>
        </w:rPr>
        <w:t>，点击该弹窗后进入即可。</w:t>
      </w:r>
    </w:p>
    <w:p w:rsidR="00AE5D38" w:rsidRDefault="00AE5D38" w:rsidP="00AE5D38">
      <w:pPr>
        <w:spacing w:line="360" w:lineRule="auto"/>
        <w:rPr>
          <w:sz w:val="28"/>
          <w:szCs w:val="28"/>
        </w:rPr>
      </w:pPr>
    </w:p>
    <w:p w:rsidR="00AE5D38" w:rsidRDefault="00AE5D38" w:rsidP="00AE5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支付时若出现限额提示，退出重新支付选择</w:t>
      </w:r>
      <w:r>
        <w:rPr>
          <w:rFonts w:hint="eastAsia"/>
          <w:b/>
          <w:sz w:val="28"/>
          <w:szCs w:val="28"/>
          <w:u w:val="single"/>
        </w:rPr>
        <w:t>“微信支付”</w:t>
      </w:r>
      <w:r>
        <w:rPr>
          <w:rFonts w:hint="eastAsia"/>
          <w:sz w:val="28"/>
          <w:szCs w:val="28"/>
        </w:rPr>
        <w:t>，勿选银行卡支付。</w:t>
      </w:r>
    </w:p>
    <w:p w:rsidR="00AE5D38" w:rsidRDefault="00AE5D38" w:rsidP="00AE5D38">
      <w:pPr>
        <w:spacing w:line="360" w:lineRule="auto"/>
        <w:rPr>
          <w:sz w:val="28"/>
          <w:szCs w:val="28"/>
        </w:rPr>
      </w:pPr>
    </w:p>
    <w:p w:rsidR="00AE5D38" w:rsidRDefault="00AE5D38" w:rsidP="00AE5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补充说明：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复学学生需先到</w:t>
      </w:r>
      <w:r>
        <w:rPr>
          <w:rFonts w:hint="eastAsia"/>
          <w:sz w:val="28"/>
          <w:szCs w:val="28"/>
          <w:u w:val="single"/>
        </w:rPr>
        <w:t>教务处学籍科</w:t>
      </w:r>
      <w:r>
        <w:rPr>
          <w:rFonts w:hint="eastAsia"/>
          <w:sz w:val="28"/>
          <w:szCs w:val="28"/>
        </w:rPr>
        <w:t>办理复学登记，待教务处统计表格送至财务处，学费标准录入后才可缴学费。</w:t>
      </w:r>
    </w:p>
    <w:p w:rsidR="00AE5D38" w:rsidRDefault="00AE5D38" w:rsidP="00AE5D3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需住宿学生先在</w:t>
      </w:r>
      <w:r>
        <w:rPr>
          <w:rFonts w:hint="eastAsia"/>
          <w:sz w:val="28"/>
          <w:szCs w:val="28"/>
          <w:u w:val="single"/>
        </w:rPr>
        <w:t>后勤宿管科</w:t>
      </w:r>
      <w:r>
        <w:rPr>
          <w:rFonts w:hint="eastAsia"/>
          <w:sz w:val="28"/>
          <w:szCs w:val="28"/>
        </w:rPr>
        <w:t>办理住宿手续登记，待宿管科统计表格送到财务处，住宿费标准录入后才可缴住宿费。</w:t>
      </w:r>
    </w:p>
    <w:p w:rsidR="00AE5D38" w:rsidRPr="00AE5D38" w:rsidRDefault="00AE5D38" w:rsidP="008532B8">
      <w:pPr>
        <w:pStyle w:val="a5"/>
        <w:spacing w:before="0" w:beforeAutospacing="0" w:after="0" w:afterAutospacing="0"/>
        <w:rPr>
          <w:rStyle w:val="a6"/>
        </w:rPr>
      </w:pPr>
    </w:p>
    <w:p w:rsidR="00AE5D38" w:rsidRDefault="00AE5D38" w:rsidP="008532B8">
      <w:pPr>
        <w:pStyle w:val="a5"/>
        <w:spacing w:before="0" w:beforeAutospacing="0" w:after="0" w:afterAutospacing="0"/>
        <w:rPr>
          <w:rStyle w:val="a6"/>
        </w:rPr>
      </w:pPr>
    </w:p>
    <w:p w:rsidR="00AE5D38" w:rsidRDefault="00AE5D38" w:rsidP="008532B8">
      <w:pPr>
        <w:pStyle w:val="a5"/>
        <w:spacing w:before="0" w:beforeAutospacing="0" w:after="0" w:afterAutospacing="0"/>
        <w:rPr>
          <w:rStyle w:val="a6"/>
        </w:rPr>
      </w:pPr>
    </w:p>
    <w:p w:rsidR="00AE5D38" w:rsidRDefault="00AE5D38" w:rsidP="008532B8">
      <w:pPr>
        <w:pStyle w:val="a5"/>
        <w:spacing w:before="0" w:beforeAutospacing="0" w:after="0" w:afterAutospacing="0"/>
        <w:rPr>
          <w:rStyle w:val="a6"/>
        </w:rPr>
      </w:pPr>
    </w:p>
    <w:p w:rsidR="00AE5D38" w:rsidRDefault="00AE5D38" w:rsidP="008532B8">
      <w:pPr>
        <w:pStyle w:val="a5"/>
        <w:spacing w:before="0" w:beforeAutospacing="0" w:after="0" w:afterAutospacing="0"/>
        <w:rPr>
          <w:rStyle w:val="a6"/>
        </w:rPr>
      </w:pPr>
    </w:p>
    <w:p w:rsidR="00AE5D38" w:rsidRDefault="00AE5D38" w:rsidP="008532B8">
      <w:pPr>
        <w:pStyle w:val="a5"/>
        <w:spacing w:before="0" w:beforeAutospacing="0" w:after="0" w:afterAutospacing="0"/>
        <w:rPr>
          <w:rStyle w:val="a6"/>
        </w:rPr>
      </w:pPr>
    </w:p>
    <w:p w:rsidR="00AE5D38" w:rsidRDefault="00AE5D38" w:rsidP="008532B8">
      <w:pPr>
        <w:pStyle w:val="a5"/>
        <w:spacing w:before="0" w:beforeAutospacing="0" w:after="0" w:afterAutospacing="0"/>
        <w:rPr>
          <w:rStyle w:val="a6"/>
        </w:rPr>
      </w:pPr>
    </w:p>
    <w:p w:rsidR="00AE5D38" w:rsidRDefault="00AE5D38" w:rsidP="008532B8">
      <w:pPr>
        <w:pStyle w:val="a5"/>
        <w:spacing w:before="0" w:beforeAutospacing="0" w:after="0" w:afterAutospacing="0"/>
        <w:rPr>
          <w:rStyle w:val="a6"/>
        </w:rPr>
      </w:pPr>
    </w:p>
    <w:p w:rsidR="008532B8" w:rsidRDefault="00AE5D38" w:rsidP="008532B8">
      <w:pPr>
        <w:pStyle w:val="a5"/>
        <w:spacing w:before="0" w:beforeAutospacing="0" w:after="0" w:afterAutospacing="0"/>
      </w:pPr>
      <w:r>
        <w:rPr>
          <w:rStyle w:val="a6"/>
          <w:rFonts w:hint="eastAsia"/>
        </w:rPr>
        <w:t>二</w:t>
      </w:r>
      <w:r w:rsidR="008532B8">
        <w:rPr>
          <w:rStyle w:val="a6"/>
        </w:rPr>
        <w:t>、缴费流程</w:t>
      </w:r>
      <w:r>
        <w:rPr>
          <w:rStyle w:val="a6"/>
          <w:rFonts w:hint="eastAsia"/>
        </w:rPr>
        <w:t>图示</w:t>
      </w:r>
      <w:r w:rsidR="008532B8">
        <w:rPr>
          <w:rStyle w:val="a6"/>
        </w:rPr>
        <w:t>：</w:t>
      </w:r>
    </w:p>
    <w:p w:rsidR="008532B8" w:rsidRDefault="008532B8" w:rsidP="008532B8">
      <w:pPr>
        <w:pStyle w:val="a5"/>
        <w:spacing w:before="0" w:beforeAutospacing="0" w:after="0" w:afterAutospacing="0"/>
      </w:pPr>
      <w:r>
        <w:t>1、微信搜索</w:t>
      </w:r>
      <w:r w:rsidRPr="00CA55F2">
        <w:rPr>
          <w:b/>
          <w:u w:val="single"/>
        </w:rPr>
        <w:t>“扬州职大财务处”</w:t>
      </w:r>
      <w:r>
        <w:rPr>
          <w:rFonts w:hint="eastAsia"/>
        </w:rPr>
        <w:t>公众号</w:t>
      </w:r>
      <w:r w:rsidR="00AE5D38">
        <w:rPr>
          <w:rFonts w:hint="eastAsia"/>
        </w:rPr>
        <w:t>或</w:t>
      </w:r>
      <w:r w:rsidR="00AE5D38">
        <w:t>扫描</w:t>
      </w:r>
      <w:r w:rsidR="00AE5D38">
        <w:rPr>
          <w:rFonts w:hint="eastAsia"/>
        </w:rPr>
        <w:t>下方</w:t>
      </w:r>
      <w:r w:rsidR="00AE5D38">
        <w:t>二维码</w:t>
      </w:r>
      <w:r>
        <w:rPr>
          <w:rFonts w:hint="eastAsia"/>
        </w:rPr>
        <w:t>，</w:t>
      </w:r>
      <w:r>
        <w:t>关注公众号</w:t>
      </w:r>
    </w:p>
    <w:p w:rsidR="008532B8" w:rsidRDefault="008532B8" w:rsidP="008532B8">
      <w:pPr>
        <w:pStyle w:val="a5"/>
        <w:spacing w:before="0" w:beforeAutospacing="0" w:after="0" w:afterAutospacing="0"/>
      </w:pPr>
    </w:p>
    <w:p w:rsidR="008532B8" w:rsidRDefault="008532B8" w:rsidP="008532B8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22500" cy="2190115"/>
            <wp:effectExtent l="19050" t="0" r="635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B8" w:rsidRDefault="008532B8" w:rsidP="008532B8">
      <w:pPr>
        <w:pStyle w:val="a5"/>
        <w:spacing w:before="0" w:beforeAutospacing="0" w:after="0" w:afterAutospacing="0"/>
        <w:jc w:val="center"/>
      </w:pPr>
    </w:p>
    <w:p w:rsidR="008532B8" w:rsidRDefault="008532B8" w:rsidP="008532B8">
      <w:pPr>
        <w:pStyle w:val="a5"/>
        <w:spacing w:before="0" w:beforeAutospacing="0" w:after="0" w:afterAutospacing="0"/>
      </w:pPr>
      <w:r>
        <w:t>2、</w:t>
      </w:r>
      <w:r w:rsidR="00AE5D38">
        <w:rPr>
          <w:rFonts w:hint="eastAsia"/>
        </w:rPr>
        <w:t>初次进入公众号需注册，</w:t>
      </w:r>
      <w:r>
        <w:t>通过微信公众号发送信息中的身份绑定，在相应输入框中输入学号和密码（初始密码为</w:t>
      </w:r>
      <w:r w:rsidRPr="00CA55F2">
        <w:rPr>
          <w:b/>
          <w:u w:val="single"/>
        </w:rPr>
        <w:t>身份证后六位</w:t>
      </w:r>
      <w:r>
        <w:t>，最后一位如果是X需要大写）</w:t>
      </w:r>
      <w:r>
        <w:rPr>
          <w:rFonts w:hint="eastAsia"/>
        </w:rPr>
        <w:t>。</w:t>
      </w:r>
      <w:r>
        <w:rPr>
          <w:color w:val="FC0909"/>
        </w:rPr>
        <w:t>初次登录必须绑定个人邮箱，用于以后忘记密码时找回密码。</w:t>
      </w:r>
    </w:p>
    <w:p w:rsidR="008532B8" w:rsidRDefault="008532B8" w:rsidP="008532B8">
      <w:pPr>
        <w:pStyle w:val="a5"/>
        <w:spacing w:before="0" w:beforeAutospacing="0" w:after="0" w:afterAutospacing="0"/>
      </w:pPr>
      <w:r>
        <w:rPr>
          <w:color w:val="FC0909"/>
        </w:rPr>
        <w:br/>
      </w:r>
    </w:p>
    <w:p w:rsidR="008532B8" w:rsidRDefault="008532B8" w:rsidP="008532B8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590884" cy="3317358"/>
            <wp:effectExtent l="1905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85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B8" w:rsidRDefault="008532B8" w:rsidP="008532B8">
      <w:pPr>
        <w:pStyle w:val="a5"/>
        <w:spacing w:before="0" w:beforeAutospacing="0" w:after="0" w:afterAutospacing="0"/>
      </w:pPr>
    </w:p>
    <w:p w:rsidR="008532B8" w:rsidRDefault="008532B8" w:rsidP="008532B8">
      <w:pPr>
        <w:pStyle w:val="a5"/>
        <w:spacing w:before="0" w:beforeAutospacing="0" w:after="0" w:afterAutospacing="0"/>
      </w:pPr>
    </w:p>
    <w:p w:rsidR="008D5028" w:rsidRDefault="008D5028" w:rsidP="008532B8">
      <w:pPr>
        <w:pStyle w:val="a5"/>
        <w:spacing w:before="0" w:beforeAutospacing="0" w:after="0" w:afterAutospacing="0"/>
      </w:pPr>
    </w:p>
    <w:p w:rsidR="008D5028" w:rsidRDefault="008D5028" w:rsidP="008532B8">
      <w:pPr>
        <w:pStyle w:val="a5"/>
        <w:spacing w:before="0" w:beforeAutospacing="0" w:after="0" w:afterAutospacing="0"/>
      </w:pPr>
    </w:p>
    <w:p w:rsidR="008D5028" w:rsidRDefault="008D5028" w:rsidP="008532B8">
      <w:pPr>
        <w:pStyle w:val="a5"/>
        <w:spacing w:before="0" w:beforeAutospacing="0" w:after="0" w:afterAutospacing="0"/>
      </w:pPr>
    </w:p>
    <w:p w:rsidR="008D5028" w:rsidRDefault="008D5028" w:rsidP="008D5028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8D5028" w:rsidRDefault="008D5028" w:rsidP="008D5028">
      <w:pPr>
        <w:pStyle w:val="a5"/>
        <w:spacing w:before="0" w:beforeAutospacing="0" w:after="0" w:afterAutospacing="0"/>
      </w:pPr>
      <w:r>
        <w:t>3、移动端自助缴费</w:t>
      </w:r>
    </w:p>
    <w:p w:rsidR="008D5028" w:rsidRDefault="00CA55F2" w:rsidP="008D5028">
      <w:pPr>
        <w:pStyle w:val="a5"/>
        <w:spacing w:before="0" w:beforeAutospacing="0" w:after="0" w:afterAutospacing="0"/>
      </w:pPr>
      <w:r>
        <w:t>点击</w:t>
      </w:r>
      <w:r>
        <w:rPr>
          <w:rFonts w:hint="eastAsia"/>
        </w:rPr>
        <w:t>中间选项</w:t>
      </w:r>
      <w:r w:rsidRPr="00CA55F2">
        <w:rPr>
          <w:b/>
          <w:u w:val="single"/>
        </w:rPr>
        <w:t>【我的业务】</w:t>
      </w:r>
      <w:r>
        <w:rPr>
          <w:rFonts w:hint="eastAsia"/>
        </w:rPr>
        <w:t xml:space="preserve">，不要选择更多功能！ </w:t>
      </w:r>
    </w:p>
    <w:p w:rsidR="008D5028" w:rsidRPr="008D5028" w:rsidRDefault="005C33FC" w:rsidP="008D5028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167963" cy="3965704"/>
            <wp:effectExtent l="19050" t="0" r="3987" b="0"/>
            <wp:docPr id="8" name="图片 1" descr="C:\Users\lenovo\Documents\Tencent Files\371342833\Image\C2C\[4V}N3XER5Z)HF(C3BT7M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371342833\Image\C2C\[4V}N3XER5Z)HF(C3BT7MG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479" cy="396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28" w:rsidRPr="008D5028" w:rsidRDefault="008D5028" w:rsidP="008D50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D5028" w:rsidRDefault="008D5028" w:rsidP="008532B8">
      <w:pPr>
        <w:pStyle w:val="a5"/>
        <w:spacing w:before="0" w:beforeAutospacing="0" w:after="0" w:afterAutospacing="0"/>
      </w:pPr>
    </w:p>
    <w:p w:rsidR="008D5028" w:rsidRDefault="00CA55F2" w:rsidP="008532B8">
      <w:pPr>
        <w:pStyle w:val="a5"/>
        <w:spacing w:before="0" w:beforeAutospacing="0" w:after="0" w:afterAutospacing="0"/>
      </w:pPr>
      <w:r>
        <w:rPr>
          <w:rFonts w:hint="eastAsia"/>
        </w:rPr>
        <w:t>4.若非初次登录，会弹出黑色提示框，</w:t>
      </w:r>
      <w:r w:rsidRPr="00CA55F2">
        <w:rPr>
          <w:rFonts w:hint="eastAsia"/>
          <w:b/>
          <w:u w:val="single"/>
        </w:rPr>
        <w:t>点击此弹窗</w:t>
      </w:r>
      <w:r>
        <w:rPr>
          <w:rFonts w:hint="eastAsia"/>
        </w:rPr>
        <w:t>即可进入下一步。</w:t>
      </w:r>
    </w:p>
    <w:p w:rsidR="008D5028" w:rsidRDefault="00CA55F2" w:rsidP="008532B8">
      <w:pPr>
        <w:pStyle w:val="a5"/>
        <w:spacing w:before="0" w:beforeAutospacing="0" w:after="0" w:afterAutospacing="0"/>
      </w:pPr>
      <w:r w:rsidRPr="00CA55F2">
        <w:rPr>
          <w:noProof/>
        </w:rPr>
        <w:drawing>
          <wp:inline distT="0" distB="0" distL="0" distR="0">
            <wp:extent cx="4233974" cy="2966484"/>
            <wp:effectExtent l="19050" t="0" r="0" b="0"/>
            <wp:docPr id="7" name="图片 13" descr="C:\Users\lenovo\AppData\Roaming\Tencent\Users\371342833\QQ\WinTemp\RichOle\CA4})RCK%8`]W%4ZBO50]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Roaming\Tencent\Users\371342833\QQ\WinTemp\RichOle\CA4})RCK%8`]W%4ZBO50]8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05" cy="29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28" w:rsidRDefault="008D5028" w:rsidP="008532B8">
      <w:pPr>
        <w:pStyle w:val="a5"/>
        <w:spacing w:before="0" w:beforeAutospacing="0" w:after="0" w:afterAutospacing="0"/>
      </w:pPr>
    </w:p>
    <w:p w:rsidR="005C33FC" w:rsidRDefault="005C33FC" w:rsidP="008532B8">
      <w:pPr>
        <w:pStyle w:val="a5"/>
        <w:spacing w:before="0" w:beforeAutospacing="0" w:after="0" w:afterAutospacing="0"/>
      </w:pPr>
    </w:p>
    <w:p w:rsidR="005C33FC" w:rsidRDefault="005C33FC" w:rsidP="008532B8">
      <w:pPr>
        <w:pStyle w:val="a5"/>
        <w:spacing w:before="0" w:beforeAutospacing="0" w:after="0" w:afterAutospacing="0"/>
      </w:pPr>
    </w:p>
    <w:p w:rsidR="008D5028" w:rsidRDefault="00CA55F2" w:rsidP="008532B8">
      <w:pPr>
        <w:pStyle w:val="a5"/>
        <w:spacing w:before="0" w:beforeAutospacing="0" w:after="0" w:afterAutospacing="0"/>
      </w:pPr>
      <w:r>
        <w:rPr>
          <w:rFonts w:hint="eastAsia"/>
        </w:rPr>
        <w:t>5.</w:t>
      </w:r>
      <w:r w:rsidRPr="00CA55F2">
        <w:t xml:space="preserve"> </w:t>
      </w:r>
      <w:r>
        <w:t>选择【学费缴费】，即可查看欠费数据并进行缴费。</w:t>
      </w:r>
    </w:p>
    <w:p w:rsidR="00230921" w:rsidRPr="00230921" w:rsidRDefault="00230921" w:rsidP="002309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55508" cy="3689498"/>
            <wp:effectExtent l="19050" t="0" r="0" b="0"/>
            <wp:docPr id="15" name="图片 15" descr="C:\Users\lenovo\AppData\Roaming\Tencent\Users\371342833\QQ\WinTemp\RichOle\(~64RZ89MB~SQ41CQ[~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Roaming\Tencent\Users\371342833\QQ\WinTemp\RichOle\(~64RZ89MB~SQ41CQ[~SIT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81" cy="36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63" w:rsidRDefault="00AF4063" w:rsidP="00CA55F2">
      <w:pPr>
        <w:pStyle w:val="a5"/>
        <w:spacing w:before="0" w:beforeAutospacing="0" w:after="0" w:afterAutospacing="0"/>
      </w:pPr>
    </w:p>
    <w:p w:rsidR="00CA55F2" w:rsidRDefault="00CA55F2" w:rsidP="00CA55F2">
      <w:pPr>
        <w:pStyle w:val="a5"/>
        <w:spacing w:before="0" w:beforeAutospacing="0" w:after="0" w:afterAutospacing="0"/>
      </w:pPr>
      <w:r>
        <w:rPr>
          <w:rFonts w:hint="eastAsia"/>
        </w:rPr>
        <w:t>若缴费</w:t>
      </w:r>
      <w:r w:rsidR="00AF4063">
        <w:rPr>
          <w:rFonts w:hint="eastAsia"/>
        </w:rPr>
        <w:t>出现限额的提示，</w:t>
      </w:r>
    </w:p>
    <w:p w:rsidR="00CA55F2" w:rsidRDefault="00CA55F2" w:rsidP="00CA55F2">
      <w:pPr>
        <w:pStyle w:val="a5"/>
        <w:spacing w:before="0" w:beforeAutospacing="0" w:after="0" w:afterAutospacing="0"/>
      </w:pPr>
      <w:r>
        <w:rPr>
          <w:rFonts w:hint="eastAsia"/>
        </w:rPr>
        <w:t>选择</w:t>
      </w:r>
      <w:r w:rsidR="00AF4063" w:rsidRPr="00AF4063">
        <w:rPr>
          <w:rFonts w:hint="eastAsia"/>
          <w:b/>
          <w:u w:val="single"/>
        </w:rPr>
        <w:t>“</w:t>
      </w:r>
      <w:r w:rsidRPr="00AF4063">
        <w:rPr>
          <w:rFonts w:hint="eastAsia"/>
          <w:b/>
          <w:u w:val="single"/>
        </w:rPr>
        <w:t>微信支付</w:t>
      </w:r>
      <w:r w:rsidR="00AF4063" w:rsidRPr="00AF4063">
        <w:rPr>
          <w:rFonts w:hint="eastAsia"/>
          <w:b/>
          <w:u w:val="single"/>
        </w:rPr>
        <w:t>”</w:t>
      </w:r>
      <w:r w:rsidR="00AF4063">
        <w:rPr>
          <w:rFonts w:hint="eastAsia"/>
        </w:rPr>
        <w:t>，不要选择银行卡支付；</w:t>
      </w:r>
    </w:p>
    <w:p w:rsidR="00230921" w:rsidRDefault="00230921" w:rsidP="00CA55F2">
      <w:pPr>
        <w:pStyle w:val="a5"/>
        <w:spacing w:before="0" w:beforeAutospacing="0" w:after="0" w:afterAutospacing="0"/>
      </w:pPr>
    </w:p>
    <w:p w:rsidR="00230921" w:rsidRDefault="00230921" w:rsidP="00CA55F2">
      <w:pPr>
        <w:pStyle w:val="a5"/>
        <w:spacing w:before="0" w:beforeAutospacing="0" w:after="0" w:afterAutospacing="0"/>
      </w:pPr>
      <w:r w:rsidRPr="00230921">
        <w:rPr>
          <w:noProof/>
        </w:rPr>
        <w:drawing>
          <wp:inline distT="0" distB="0" distL="0" distR="0">
            <wp:extent cx="3755508" cy="3413052"/>
            <wp:effectExtent l="19050" t="0" r="0" b="0"/>
            <wp:docPr id="9" name="图片 17" descr="C:\Users\lenovo\Documents\Tencent Files\371342833\FileRecv\MobileFile\Image\{J2`B0I@W6`{SRW]JODO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ocuments\Tencent Files\371342833\FileRecv\MobileFile\Image\{J2`B0I@W6`{SRW]JODOF8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72" cy="342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21" w:rsidRDefault="00230921" w:rsidP="00CA55F2">
      <w:pPr>
        <w:pStyle w:val="a5"/>
        <w:spacing w:before="0" w:beforeAutospacing="0" w:after="0" w:afterAutospacing="0"/>
      </w:pPr>
    </w:p>
    <w:p w:rsidR="008532B8" w:rsidRDefault="00AE5D38" w:rsidP="008532B8">
      <w:pPr>
        <w:pStyle w:val="a5"/>
        <w:spacing w:before="0" w:beforeAutospacing="0" w:after="0" w:afterAutospacing="0"/>
      </w:pPr>
      <w:r>
        <w:rPr>
          <w:rStyle w:val="a6"/>
          <w:rFonts w:hint="eastAsia"/>
          <w:color w:val="130A61"/>
          <w:sz w:val="27"/>
          <w:szCs w:val="27"/>
        </w:rPr>
        <w:lastRenderedPageBreak/>
        <w:t>三</w:t>
      </w:r>
      <w:r w:rsidR="008532B8">
        <w:rPr>
          <w:rStyle w:val="a6"/>
          <w:color w:val="130A61"/>
          <w:sz w:val="27"/>
          <w:szCs w:val="27"/>
        </w:rPr>
        <w:t>、温馨提醒：</w:t>
      </w:r>
    </w:p>
    <w:p w:rsidR="008532B8" w:rsidRDefault="008532B8" w:rsidP="008532B8">
      <w:pPr>
        <w:pStyle w:val="a5"/>
        <w:spacing w:before="0" w:beforeAutospacing="0" w:after="0" w:afterAutospacing="0"/>
      </w:pPr>
      <w:r>
        <w:t>1、学生要</w:t>
      </w:r>
      <w:r>
        <w:rPr>
          <w:color w:val="FC0909"/>
        </w:rPr>
        <w:t>修改初始密码</w:t>
      </w:r>
      <w:r>
        <w:t>切记先绑定邮箱！不绑定邮箱无法修改密码。</w:t>
      </w:r>
    </w:p>
    <w:p w:rsidR="008532B8" w:rsidRDefault="008532B8" w:rsidP="008532B8">
      <w:pPr>
        <w:pStyle w:val="a5"/>
        <w:spacing w:before="0" w:beforeAutospacing="0" w:after="0" w:afterAutospacing="0"/>
      </w:pPr>
    </w:p>
    <w:p w:rsidR="008532B8" w:rsidRDefault="008532B8" w:rsidP="008532B8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433570" cy="2158365"/>
            <wp:effectExtent l="19050" t="0" r="508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B8" w:rsidRDefault="008532B8" w:rsidP="008532B8">
      <w:pPr>
        <w:pStyle w:val="a5"/>
        <w:spacing w:before="0" w:beforeAutospacing="0" w:after="0" w:afterAutospacing="0"/>
        <w:jc w:val="center"/>
      </w:pPr>
    </w:p>
    <w:p w:rsidR="008532B8" w:rsidRDefault="008532B8" w:rsidP="008532B8">
      <w:pPr>
        <w:pStyle w:val="a5"/>
        <w:spacing w:before="0" w:beforeAutospacing="0" w:after="0" w:afterAutospacing="0"/>
      </w:pPr>
      <w:r>
        <w:t>2、</w:t>
      </w:r>
      <w:r>
        <w:rPr>
          <w:color w:val="000000"/>
        </w:rPr>
        <w:t>学生绑定新卡或挂失补卡后替换绑定。</w:t>
      </w:r>
    </w:p>
    <w:p w:rsidR="008532B8" w:rsidRPr="007B3149" w:rsidRDefault="008532B8" w:rsidP="008532B8">
      <w:pPr>
        <w:pStyle w:val="a5"/>
        <w:spacing w:before="0" w:beforeAutospacing="0" w:after="0" w:afterAutospacing="0"/>
        <w:rPr>
          <w:color w:val="FF0000"/>
        </w:rPr>
      </w:pPr>
      <w:r>
        <w:t>学校已将统一代办的建行龙卡绑定到财务系统。如学生绑定新卡或挂失补卡，须自行替换绑定。</w:t>
      </w:r>
      <w:r w:rsidR="007B3149" w:rsidRPr="007B3149">
        <w:rPr>
          <w:rFonts w:hint="eastAsia"/>
          <w:color w:val="FF0000"/>
        </w:rPr>
        <w:t>绑卡请务必选择建行卡，以免影响退费退款。</w:t>
      </w:r>
    </w:p>
    <w:p w:rsidR="008532B8" w:rsidRDefault="008532B8" w:rsidP="008532B8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421010" cy="4051004"/>
            <wp:effectExtent l="19050" t="0" r="824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903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D5" w:rsidRDefault="003A76D5"/>
    <w:sectPr w:rsidR="003A76D5" w:rsidSect="0012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B3" w:rsidRDefault="00D61AB3" w:rsidP="008532B8">
      <w:r>
        <w:separator/>
      </w:r>
    </w:p>
  </w:endnote>
  <w:endnote w:type="continuationSeparator" w:id="0">
    <w:p w:rsidR="00D61AB3" w:rsidRDefault="00D61AB3" w:rsidP="0085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B3" w:rsidRDefault="00D61AB3" w:rsidP="008532B8">
      <w:r>
        <w:separator/>
      </w:r>
    </w:p>
  </w:footnote>
  <w:footnote w:type="continuationSeparator" w:id="0">
    <w:p w:rsidR="00D61AB3" w:rsidRDefault="00D61AB3" w:rsidP="0085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5DD3"/>
    <w:multiLevelType w:val="hybridMultilevel"/>
    <w:tmpl w:val="368277F8"/>
    <w:lvl w:ilvl="0" w:tplc="926816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8"/>
    <w:rsid w:val="00123D4B"/>
    <w:rsid w:val="00230921"/>
    <w:rsid w:val="00347B34"/>
    <w:rsid w:val="003A76D5"/>
    <w:rsid w:val="005C33FC"/>
    <w:rsid w:val="005D0D3A"/>
    <w:rsid w:val="007B3149"/>
    <w:rsid w:val="008532B8"/>
    <w:rsid w:val="008D5028"/>
    <w:rsid w:val="00931AF5"/>
    <w:rsid w:val="009E0398"/>
    <w:rsid w:val="00AE5D38"/>
    <w:rsid w:val="00AF4063"/>
    <w:rsid w:val="00CA55F2"/>
    <w:rsid w:val="00D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55BC8B-FAD5-4CB8-BE77-B6DBD006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2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532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32B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532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32B8"/>
    <w:rPr>
      <w:sz w:val="18"/>
      <w:szCs w:val="18"/>
    </w:rPr>
  </w:style>
  <w:style w:type="paragraph" w:styleId="a8">
    <w:name w:val="List Paragraph"/>
    <w:basedOn w:val="a"/>
    <w:uiPriority w:val="34"/>
    <w:qFormat/>
    <w:rsid w:val="00AE5D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dcterms:created xsi:type="dcterms:W3CDTF">2022-11-16T09:20:00Z</dcterms:created>
  <dcterms:modified xsi:type="dcterms:W3CDTF">2022-11-16T09:20:00Z</dcterms:modified>
</cp:coreProperties>
</file>